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B2DEB" w14:textId="0B3540A9" w:rsidR="00E52F99" w:rsidRPr="004E2B77" w:rsidRDefault="00CC746A" w:rsidP="005953EC">
      <w:pPr>
        <w:pStyle w:val="NoSpacing"/>
        <w:rPr>
          <w:b/>
          <w:bCs/>
          <w:sz w:val="28"/>
          <w:szCs w:val="28"/>
          <w:u w:val="single"/>
          <w:lang w:val="en-US"/>
        </w:rPr>
      </w:pPr>
      <w:r w:rsidRPr="004E2B77">
        <w:rPr>
          <w:b/>
          <w:bCs/>
          <w:sz w:val="28"/>
          <w:szCs w:val="28"/>
          <w:u w:val="single"/>
          <w:lang w:val="en-US"/>
        </w:rPr>
        <w:t>Need a holiday but can’t afford one?</w:t>
      </w:r>
      <w:r w:rsidR="005953EC" w:rsidRPr="004E2B77">
        <w:rPr>
          <w:b/>
          <w:bCs/>
          <w:sz w:val="28"/>
          <w:szCs w:val="28"/>
          <w:u w:val="single"/>
          <w:lang w:val="en-US"/>
        </w:rPr>
        <w:t xml:space="preserve">       </w:t>
      </w:r>
      <w:r w:rsidRPr="004E2B77">
        <w:rPr>
          <w:b/>
          <w:bCs/>
          <w:sz w:val="28"/>
          <w:szCs w:val="28"/>
          <w:u w:val="single"/>
          <w:lang w:val="en-US"/>
        </w:rPr>
        <w:t>We can help!</w:t>
      </w:r>
    </w:p>
    <w:p w14:paraId="1D84C802" w14:textId="1EAE1EC3" w:rsidR="00CC746A" w:rsidRDefault="00CC746A" w:rsidP="00CC746A">
      <w:pPr>
        <w:pStyle w:val="NoSpacing"/>
        <w:jc w:val="center"/>
        <w:rPr>
          <w:sz w:val="28"/>
          <w:szCs w:val="28"/>
          <w:lang w:val="en-US"/>
        </w:rPr>
      </w:pPr>
      <w:r>
        <w:rPr>
          <w:noProof/>
          <w:sz w:val="28"/>
          <w:szCs w:val="28"/>
          <w:lang w:val="en-US"/>
        </w:rPr>
        <w:drawing>
          <wp:inline distT="0" distB="0" distL="0" distR="0" wp14:anchorId="3ED6D469" wp14:editId="4FA52154">
            <wp:extent cx="3576637" cy="20273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0670" cy="2052321"/>
                    </a:xfrm>
                    <a:prstGeom prst="rect">
                      <a:avLst/>
                    </a:prstGeom>
                    <a:noFill/>
                  </pic:spPr>
                </pic:pic>
              </a:graphicData>
            </a:graphic>
          </wp:inline>
        </w:drawing>
      </w:r>
    </w:p>
    <w:p w14:paraId="3FC30E63" w14:textId="45CD558F" w:rsidR="00D03FA4" w:rsidRPr="00D03FA4" w:rsidRDefault="00CC746A" w:rsidP="00CC746A">
      <w:pPr>
        <w:pStyle w:val="NoSpacing"/>
        <w:rPr>
          <w:sz w:val="24"/>
          <w:szCs w:val="24"/>
          <w:lang w:val="en-US"/>
        </w:rPr>
      </w:pPr>
      <w:r w:rsidRPr="001E5FE0">
        <w:rPr>
          <w:sz w:val="24"/>
          <w:szCs w:val="24"/>
          <w:lang w:val="en-US"/>
        </w:rPr>
        <w:t>Time to Change (West Cumbria) and Carlisle Diocese Mothers’ Union are working with Seacote Park, St Bees to provide those who need it, a free holiday.</w:t>
      </w:r>
      <w:r w:rsidR="001E5FE0">
        <w:rPr>
          <w:sz w:val="24"/>
          <w:szCs w:val="24"/>
          <w:lang w:val="en-US"/>
        </w:rPr>
        <w:t xml:space="preserve">    </w:t>
      </w:r>
      <w:r w:rsidRPr="001E5FE0">
        <w:rPr>
          <w:sz w:val="24"/>
          <w:szCs w:val="24"/>
          <w:lang w:val="en-US"/>
        </w:rPr>
        <w:t>The holidays are called Away From it All (AFIA).</w:t>
      </w:r>
      <w:r w:rsidR="00121B72">
        <w:rPr>
          <w:sz w:val="24"/>
          <w:szCs w:val="24"/>
          <w:lang w:val="en-US"/>
        </w:rPr>
        <w:t xml:space="preserve"> </w:t>
      </w:r>
    </w:p>
    <w:p w14:paraId="69F44B99" w14:textId="3C0EBD7C" w:rsidR="00CC746A" w:rsidRDefault="00CC746A" w:rsidP="00CC746A">
      <w:pPr>
        <w:pStyle w:val="NoSpacing"/>
      </w:pPr>
      <w:r w:rsidRPr="004E2B77">
        <w:rPr>
          <w:b/>
          <w:bCs/>
          <w:sz w:val="28"/>
          <w:szCs w:val="28"/>
          <w:lang w:val="en-US"/>
        </w:rPr>
        <w:t xml:space="preserve">If you want to apply yourself or on someone else’s behalf please contact </w:t>
      </w:r>
      <w:hyperlink r:id="rId7" w:history="1">
        <w:r w:rsidRPr="004E2B77">
          <w:rPr>
            <w:rStyle w:val="Hyperlink"/>
            <w:b/>
            <w:bCs/>
            <w:sz w:val="28"/>
            <w:szCs w:val="28"/>
            <w:lang w:val="en-US"/>
          </w:rPr>
          <w:t>AFIA@carlislediocesemothersunion.org.uk</w:t>
        </w:r>
      </w:hyperlink>
    </w:p>
    <w:p w14:paraId="7E06DBD7" w14:textId="485B4C80" w:rsidR="00AE3C88" w:rsidRPr="00896B9D" w:rsidRDefault="00121B72" w:rsidP="00CC746A">
      <w:pPr>
        <w:pStyle w:val="NoSpacing"/>
        <w:rPr>
          <w:b/>
          <w:bCs/>
          <w:color w:val="0563C1" w:themeColor="hyperlink"/>
          <w:sz w:val="28"/>
          <w:szCs w:val="28"/>
          <w:u w:val="single"/>
          <w:lang w:val="en-US"/>
        </w:rPr>
      </w:pPr>
      <w:r>
        <w:t>You can apply for a Sat-Sat or Mon-Fri week, or Fri-Sun weekend</w:t>
      </w:r>
    </w:p>
    <w:p w14:paraId="1FA76826" w14:textId="437DBF03" w:rsidR="00AE3C88" w:rsidRDefault="00943588" w:rsidP="00CC746A">
      <w:pPr>
        <w:pStyle w:val="NoSpacing"/>
      </w:pPr>
      <w:r>
        <w:rPr>
          <w:i/>
          <w:iCs/>
          <w:sz w:val="28"/>
          <w:szCs w:val="28"/>
          <w:lang w:val="en-US"/>
        </w:rPr>
        <w:t xml:space="preserve"> </w:t>
      </w:r>
      <w:r w:rsidR="00D03FA4" w:rsidRPr="00D03FA4">
        <w:t xml:space="preserve"> </w:t>
      </w:r>
      <w:r w:rsidR="00896B9D" w:rsidRPr="00896B9D">
        <w:drawing>
          <wp:inline distT="0" distB="0" distL="0" distR="0" wp14:anchorId="425A51E8" wp14:editId="4C327FC3">
            <wp:extent cx="2076550" cy="1557338"/>
            <wp:effectExtent l="0" t="0" r="0" b="5080"/>
            <wp:docPr id="48948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102" cy="1575751"/>
                    </a:xfrm>
                    <a:prstGeom prst="rect">
                      <a:avLst/>
                    </a:prstGeom>
                    <a:noFill/>
                    <a:ln>
                      <a:noFill/>
                    </a:ln>
                  </pic:spPr>
                </pic:pic>
              </a:graphicData>
            </a:graphic>
          </wp:inline>
        </w:drawing>
      </w:r>
      <w:r w:rsidR="00896B9D">
        <w:t xml:space="preserve"> </w:t>
      </w:r>
      <w:r w:rsidR="00896B9D" w:rsidRPr="00896B9D">
        <w:drawing>
          <wp:inline distT="0" distB="0" distL="0" distR="0" wp14:anchorId="1C9E8108" wp14:editId="0CFC7573">
            <wp:extent cx="2100263" cy="1575122"/>
            <wp:effectExtent l="0" t="0" r="0" b="6350"/>
            <wp:docPr id="675591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829" cy="1588296"/>
                    </a:xfrm>
                    <a:prstGeom prst="rect">
                      <a:avLst/>
                    </a:prstGeom>
                    <a:noFill/>
                    <a:ln>
                      <a:noFill/>
                    </a:ln>
                  </pic:spPr>
                </pic:pic>
              </a:graphicData>
            </a:graphic>
          </wp:inline>
        </w:drawing>
      </w:r>
    </w:p>
    <w:p w14:paraId="17B1DBE1" w14:textId="3AA23695" w:rsidR="005953EC" w:rsidRPr="00896B9D" w:rsidRDefault="005953EC" w:rsidP="00CC746A">
      <w:pPr>
        <w:pStyle w:val="NoSpacing"/>
        <w:rPr>
          <w:rFonts w:ascii="Calibri" w:eastAsia="Times New Roman" w:hAnsi="Calibri" w:cs="Calibri"/>
          <w:bCs/>
          <w:color w:val="000000"/>
          <w:kern w:val="0"/>
          <w:sz w:val="24"/>
          <w:szCs w:val="24"/>
          <w:bdr w:val="nil"/>
          <w:lang w:val="en-US" w:eastAsia="en-GB"/>
          <w14:ligatures w14:val="none"/>
        </w:rPr>
      </w:pPr>
      <w:r w:rsidRPr="005953EC">
        <w:rPr>
          <w:rFonts w:ascii="Calibri" w:eastAsia="Times New Roman" w:hAnsi="Calibri" w:cs="Calibri"/>
          <w:b/>
          <w:color w:val="000000"/>
          <w:kern w:val="0"/>
          <w:sz w:val="24"/>
          <w:szCs w:val="24"/>
          <w:bdr w:val="nil"/>
          <w:lang w:val="en-US" w:eastAsia="en-GB"/>
          <w14:ligatures w14:val="none"/>
        </w:rPr>
        <w:t>The Carava</w:t>
      </w:r>
      <w:r w:rsidRPr="004E2B77">
        <w:rPr>
          <w:rFonts w:ascii="Calibri" w:eastAsia="Times New Roman" w:hAnsi="Calibri" w:cs="Calibri"/>
          <w:b/>
          <w:color w:val="000000"/>
          <w:kern w:val="0"/>
          <w:sz w:val="24"/>
          <w:szCs w:val="24"/>
          <w:bdr w:val="nil"/>
          <w:lang w:val="en-US" w:eastAsia="en-GB"/>
          <w14:ligatures w14:val="none"/>
        </w:rPr>
        <w:t>n</w:t>
      </w:r>
      <w:r w:rsidRPr="00A96183">
        <w:rPr>
          <w:rFonts w:ascii="Calibri" w:eastAsia="Times New Roman" w:hAnsi="Calibri" w:cs="Calibri"/>
          <w:b/>
          <w:color w:val="000000"/>
          <w:kern w:val="0"/>
          <w:sz w:val="24"/>
          <w:szCs w:val="24"/>
          <w:bdr w:val="nil"/>
          <w:lang w:val="en-US" w:eastAsia="en-GB"/>
          <w14:ligatures w14:val="none"/>
        </w:rPr>
        <w:t xml:space="preserve">: </w:t>
      </w:r>
      <w:r>
        <w:rPr>
          <w:rFonts w:ascii="Calibri" w:eastAsia="Times New Roman" w:hAnsi="Calibri" w:cs="Calibri"/>
          <w:bCs/>
          <w:color w:val="000000"/>
          <w:kern w:val="0"/>
          <w:sz w:val="24"/>
          <w:szCs w:val="24"/>
          <w:bdr w:val="nil"/>
          <w:lang w:val="en-US" w:eastAsia="en-GB"/>
          <w14:ligatures w14:val="none"/>
        </w:rPr>
        <w:t xml:space="preserve">has </w:t>
      </w:r>
      <w:r w:rsidR="00896B9D">
        <w:rPr>
          <w:rFonts w:ascii="Calibri" w:eastAsia="Times New Roman" w:hAnsi="Calibri" w:cs="Calibri"/>
          <w:bCs/>
          <w:color w:val="000000"/>
          <w:kern w:val="0"/>
          <w:sz w:val="24"/>
          <w:szCs w:val="24"/>
          <w:bdr w:val="nil"/>
          <w:lang w:val="en-US" w:eastAsia="en-GB"/>
          <w14:ligatures w14:val="none"/>
        </w:rPr>
        <w:t>2</w:t>
      </w:r>
      <w:r w:rsidR="004E2B77">
        <w:rPr>
          <w:rFonts w:ascii="Calibri" w:eastAsia="Times New Roman" w:hAnsi="Calibri" w:cs="Calibri"/>
          <w:bCs/>
          <w:color w:val="000000"/>
          <w:kern w:val="0"/>
          <w:sz w:val="24"/>
          <w:szCs w:val="24"/>
          <w:bdr w:val="nil"/>
          <w:lang w:val="en-US" w:eastAsia="en-GB"/>
          <w14:ligatures w14:val="none"/>
        </w:rPr>
        <w:t xml:space="preserve"> </w:t>
      </w:r>
      <w:r>
        <w:rPr>
          <w:rFonts w:ascii="Calibri" w:eastAsia="Times New Roman" w:hAnsi="Calibri" w:cs="Calibri"/>
          <w:bCs/>
          <w:color w:val="000000"/>
          <w:kern w:val="0"/>
          <w:sz w:val="24"/>
          <w:szCs w:val="24"/>
          <w:bdr w:val="nil"/>
          <w:lang w:val="en-US" w:eastAsia="en-GB"/>
          <w14:ligatures w14:val="none"/>
        </w:rPr>
        <w:t>bedroom</w:t>
      </w:r>
      <w:r w:rsidR="004E2B77">
        <w:rPr>
          <w:rFonts w:ascii="Calibri" w:eastAsia="Times New Roman" w:hAnsi="Calibri" w:cs="Calibri"/>
          <w:bCs/>
          <w:color w:val="000000"/>
          <w:kern w:val="0"/>
          <w:sz w:val="24"/>
          <w:szCs w:val="24"/>
          <w:bdr w:val="nil"/>
          <w:lang w:val="en-US" w:eastAsia="en-GB"/>
          <w14:ligatures w14:val="none"/>
        </w:rPr>
        <w:t xml:space="preserve">s </w:t>
      </w:r>
      <w:r>
        <w:rPr>
          <w:rFonts w:ascii="Calibri" w:eastAsia="Times New Roman" w:hAnsi="Calibri" w:cs="Calibri"/>
          <w:bCs/>
          <w:color w:val="000000"/>
          <w:kern w:val="0"/>
          <w:sz w:val="24"/>
          <w:szCs w:val="24"/>
          <w:bdr w:val="nil"/>
          <w:lang w:val="en-US" w:eastAsia="en-GB"/>
          <w14:ligatures w14:val="none"/>
        </w:rPr>
        <w:t xml:space="preserve">with one double bedroom with toilet and </w:t>
      </w:r>
      <w:r w:rsidR="00896B9D">
        <w:rPr>
          <w:rFonts w:ascii="Calibri" w:eastAsia="Times New Roman" w:hAnsi="Calibri" w:cs="Calibri"/>
          <w:bCs/>
          <w:color w:val="000000"/>
          <w:kern w:val="0"/>
          <w:sz w:val="24"/>
          <w:szCs w:val="24"/>
          <w:bdr w:val="nil"/>
          <w:lang w:val="en-US" w:eastAsia="en-GB"/>
          <w14:ligatures w14:val="none"/>
        </w:rPr>
        <w:t xml:space="preserve">a </w:t>
      </w:r>
      <w:r>
        <w:rPr>
          <w:rFonts w:ascii="Calibri" w:eastAsia="Times New Roman" w:hAnsi="Calibri" w:cs="Calibri"/>
          <w:bCs/>
          <w:color w:val="000000"/>
          <w:kern w:val="0"/>
          <w:sz w:val="24"/>
          <w:szCs w:val="24"/>
          <w:bdr w:val="nil"/>
          <w:lang w:val="en-US" w:eastAsia="en-GB"/>
          <w14:ligatures w14:val="none"/>
        </w:rPr>
        <w:t xml:space="preserve">2 bedded room.   </w:t>
      </w:r>
      <w:r w:rsidR="00896B9D">
        <w:rPr>
          <w:rFonts w:ascii="Calibri" w:eastAsia="Times New Roman" w:hAnsi="Calibri" w:cs="Calibri"/>
          <w:bCs/>
          <w:color w:val="000000"/>
          <w:kern w:val="0"/>
          <w:sz w:val="24"/>
          <w:szCs w:val="24"/>
          <w:bdr w:val="nil"/>
          <w:lang w:val="en-US" w:eastAsia="en-GB"/>
          <w14:ligatures w14:val="none"/>
        </w:rPr>
        <w:t>There is a sofa bed in the living room</w:t>
      </w:r>
      <w:r>
        <w:rPr>
          <w:rFonts w:ascii="Calibri" w:eastAsia="Times New Roman" w:hAnsi="Calibri" w:cs="Calibri"/>
          <w:bCs/>
          <w:color w:val="000000"/>
          <w:kern w:val="0"/>
          <w:sz w:val="24"/>
          <w:szCs w:val="24"/>
          <w:bdr w:val="nil"/>
          <w:lang w:val="en-US" w:eastAsia="en-GB"/>
          <w14:ligatures w14:val="none"/>
        </w:rPr>
        <w:t xml:space="preserve"> There is another toilet and shower.   The caravan is equipped with cooker, microwave and fridge/freezer.   Bedding is supplied along with some basic games and toys.    A play park and café/shop are both on the beach front.   </w:t>
      </w:r>
    </w:p>
    <w:p w14:paraId="58F8E21C" w14:textId="61A9FF14" w:rsidR="005953EC" w:rsidRPr="00AE3C88" w:rsidRDefault="004E2B77" w:rsidP="00AE3C88">
      <w:pPr>
        <w:pStyle w:val="NoSpacing"/>
        <w:rPr>
          <w:rFonts w:ascii="Calibri" w:eastAsia="Times New Roman" w:hAnsi="Calibri" w:cs="Calibri"/>
          <w:b/>
          <w:color w:val="000000"/>
          <w:kern w:val="0"/>
          <w:sz w:val="24"/>
          <w:szCs w:val="24"/>
          <w:u w:val="single"/>
          <w:bdr w:val="nil"/>
          <w:lang w:val="en-US" w:eastAsia="en-GB"/>
          <w14:ligatures w14:val="none"/>
        </w:rPr>
      </w:pPr>
      <w:r w:rsidRPr="005953EC">
        <w:rPr>
          <w:rFonts w:ascii="Calibri" w:eastAsia="Times New Roman" w:hAnsi="Calibri" w:cs="Calibri"/>
          <w:noProof/>
          <w:color w:val="222222"/>
          <w:kern w:val="0"/>
          <w:sz w:val="24"/>
          <w:szCs w:val="24"/>
          <w:u w:color="000000"/>
          <w:bdr w:val="nil"/>
          <w:shd w:val="clear" w:color="auto" w:fill="FFFFFF"/>
          <w:lang w:val="en-US" w:eastAsia="en-GB"/>
          <w14:ligatures w14:val="none"/>
        </w:rPr>
        <w:lastRenderedPageBreak/>
        <mc:AlternateContent>
          <mc:Choice Requires="wps">
            <w:drawing>
              <wp:anchor distT="45720" distB="45720" distL="114300" distR="114300" simplePos="0" relativeHeight="251661312" behindDoc="0" locked="0" layoutInCell="1" allowOverlap="1" wp14:anchorId="1A4FDDA4" wp14:editId="5EF385D1">
                <wp:simplePos x="0" y="0"/>
                <wp:positionH relativeFrom="margin">
                  <wp:align>left</wp:align>
                </wp:positionH>
                <wp:positionV relativeFrom="paragraph">
                  <wp:posOffset>0</wp:posOffset>
                </wp:positionV>
                <wp:extent cx="4509770" cy="1895475"/>
                <wp:effectExtent l="0" t="0" r="24130" b="28575"/>
                <wp:wrapSquare wrapText="bothSides"/>
                <wp:docPr id="1209763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770" cy="1895475"/>
                        </a:xfrm>
                        <a:prstGeom prst="rect">
                          <a:avLst/>
                        </a:prstGeom>
                        <a:solidFill>
                          <a:srgbClr val="FFFFFF"/>
                        </a:solidFill>
                        <a:ln w="9525">
                          <a:solidFill>
                            <a:srgbClr val="000000"/>
                          </a:solidFill>
                          <a:miter lim="800000"/>
                          <a:headEnd/>
                          <a:tailEnd/>
                        </a:ln>
                      </wps:spPr>
                      <wps:txbx>
                        <w:txbxContent>
                          <w:p w14:paraId="3D6088CC" w14:textId="5815337B" w:rsidR="005953EC" w:rsidRPr="004E2B77" w:rsidRDefault="005953EC" w:rsidP="005953EC">
                            <w:pPr>
                              <w:pBdr>
                                <w:top w:val="nil"/>
                                <w:left w:val="nil"/>
                                <w:bottom w:val="nil"/>
                                <w:right w:val="nil"/>
                                <w:between w:val="nil"/>
                                <w:bar w:val="nil"/>
                              </w:pBdr>
                              <w:spacing w:after="0" w:line="240" w:lineRule="auto"/>
                              <w:rPr>
                                <w:rFonts w:ascii="Calibri" w:eastAsia="Times New Roman" w:hAnsi="Calibri" w:cs="Calibri"/>
                                <w:color w:val="222222"/>
                                <w:kern w:val="0"/>
                                <w:sz w:val="24"/>
                                <w:szCs w:val="24"/>
                                <w:u w:color="000000"/>
                                <w:bdr w:val="nil"/>
                                <w:shd w:val="clear" w:color="auto" w:fill="FFFFFF"/>
                                <w:lang w:val="en-US" w:eastAsia="en-GB"/>
                                <w14:ligatures w14:val="none"/>
                              </w:rPr>
                            </w:pPr>
                            <w:r w:rsidRPr="005953EC">
                              <w:rPr>
                                <w:noProof/>
                              </w:rPr>
                              <w:drawing>
                                <wp:inline distT="0" distB="0" distL="0" distR="0" wp14:anchorId="1E4B5B09" wp14:editId="0EA8EB9F">
                                  <wp:extent cx="1581150" cy="781050"/>
                                  <wp:effectExtent l="0" t="0" r="0" b="0"/>
                                  <wp:docPr id="564622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781050"/>
                                          </a:xfrm>
                                          <a:prstGeom prst="rect">
                                            <a:avLst/>
                                          </a:prstGeom>
                                          <a:noFill/>
                                          <a:ln>
                                            <a:noFill/>
                                          </a:ln>
                                        </pic:spPr>
                                      </pic:pic>
                                    </a:graphicData>
                                  </a:graphic>
                                </wp:inline>
                              </w:drawing>
                            </w:r>
                            <w:r w:rsidR="004E2B77" w:rsidRPr="004E2B77">
                              <w:rPr>
                                <w:rFonts w:ascii="Calibri" w:eastAsia="Times New Roman" w:hAnsi="Calibri" w:cs="Calibri"/>
                                <w:b/>
                                <w:bCs/>
                                <w:i/>
                                <w:iCs/>
                                <w:color w:val="222222"/>
                                <w:kern w:val="0"/>
                                <w:sz w:val="24"/>
                                <w:szCs w:val="24"/>
                                <w:u w:val="single"/>
                                <w:bdr w:val="nil"/>
                                <w:shd w:val="clear" w:color="auto" w:fill="FFFFFF"/>
                                <w:lang w:val="en-US" w:eastAsia="en-GB"/>
                                <w14:ligatures w14:val="none"/>
                              </w:rPr>
                              <w:t>Time to change, West Cumbria (TTC)</w:t>
                            </w:r>
                            <w:r w:rsidR="004E2B77">
                              <w:rPr>
                                <w:rFonts w:ascii="Calibri" w:eastAsia="Times New Roman" w:hAnsi="Calibri" w:cs="Calibri"/>
                                <w:b/>
                                <w:bCs/>
                                <w:i/>
                                <w:iCs/>
                                <w:color w:val="222222"/>
                                <w:kern w:val="0"/>
                                <w:sz w:val="24"/>
                                <w:szCs w:val="24"/>
                                <w:u w:color="000000"/>
                                <w:bdr w:val="nil"/>
                                <w:shd w:val="clear" w:color="auto" w:fill="FFFFFF"/>
                                <w:lang w:val="en-US" w:eastAsia="en-GB"/>
                                <w14:ligatures w14:val="none"/>
                              </w:rPr>
                              <w:t xml:space="preserve"> </w:t>
                            </w:r>
                            <w:r w:rsidR="004E2B77" w:rsidRPr="001E4E54">
                              <w:rPr>
                                <w:rFonts w:ascii="Calibri" w:eastAsia="Times New Roman" w:hAnsi="Calibri" w:cs="Calibri"/>
                                <w:color w:val="222222"/>
                                <w:kern w:val="0"/>
                                <w:sz w:val="24"/>
                                <w:szCs w:val="24"/>
                                <w:u w:color="000000"/>
                                <w:bdr w:val="nil"/>
                                <w:shd w:val="clear" w:color="auto" w:fill="FFFFFF"/>
                                <w:lang w:val="en-US" w:eastAsia="en-GB"/>
                                <w14:ligatures w14:val="none"/>
                              </w:rPr>
                              <w:t>believes in kindness for all our communities. Our Vision is “Through warmth and kindness, providing hel</w:t>
                            </w:r>
                            <w:r w:rsidR="004E2B77">
                              <w:rPr>
                                <w:rFonts w:ascii="Calibri" w:eastAsia="Times New Roman" w:hAnsi="Calibri" w:cs="Calibri"/>
                                <w:color w:val="222222"/>
                                <w:kern w:val="0"/>
                                <w:sz w:val="24"/>
                                <w:szCs w:val="24"/>
                                <w:u w:color="000000"/>
                                <w:bdr w:val="nil"/>
                                <w:shd w:val="clear" w:color="auto" w:fill="FFFFFF"/>
                                <w:lang w:val="en-US" w:eastAsia="en-GB"/>
                                <w14:ligatures w14:val="none"/>
                              </w:rPr>
                              <w:t>p</w:t>
                            </w:r>
                            <w:r w:rsidR="004E2B77" w:rsidRPr="001E4E54">
                              <w:rPr>
                                <w:rFonts w:ascii="Calibri" w:eastAsia="Times New Roman" w:hAnsi="Calibri" w:cs="Calibri"/>
                                <w:color w:val="222222"/>
                                <w:kern w:val="0"/>
                                <w:sz w:val="24"/>
                                <w:szCs w:val="24"/>
                                <w:u w:color="000000"/>
                                <w:bdr w:val="nil"/>
                                <w:shd w:val="clear" w:color="auto" w:fill="FFFFFF"/>
                                <w:lang w:val="en-US" w:eastAsia="en-GB"/>
                                <w14:ligatures w14:val="none"/>
                              </w:rPr>
                              <w:t xml:space="preserve"> and support to those most in need in our communities”. This is why we have worked together with Carlisle Diocese Mothers Union to offer holidays for families in West Cumbria who are desperately in need of a break away from it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FDDA4" id="_x0000_t202" coordsize="21600,21600" o:spt="202" path="m,l,21600r21600,l21600,xe">
                <v:stroke joinstyle="miter"/>
                <v:path gradientshapeok="t" o:connecttype="rect"/>
              </v:shapetype>
              <v:shape id="Text Box 2" o:spid="_x0000_s1026" type="#_x0000_t202" style="position:absolute;margin-left:0;margin-top:0;width:355.1pt;height:149.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QVEAIAACAEAAAOAAAAZHJzL2Uyb0RvYy54bWysU1+P0zAMf0fiO0R5Z22nlW3VutOxYwjp&#10;OJAOPkCapmtEGockWzs+PU7a241/L4g8RHbs/Gz/bG9uhk6Rk7BOgi5pNkspEZpDLfWhpF8+71+t&#10;KHGe6Zop0KKkZ+Hozfbli01vCjGHFlQtLEEQ7YrelLT13hRJ4ngrOuZmYIRGYwO2Yx5Ve0hqy3pE&#10;71QyT9PXSQ+2Nha4cA5f70Yj3Ub8phHcf2waJzxRJcXcfLxtvKtwJ9sNKw6WmVbyKQ32D1l0TGoM&#10;eoG6Y56Ro5W/QXWSW3DQ+BmHLoGmkVzEGrCaLP2lmseWGRFrQXKcudDk/h8sfzg9mk+W+OENDNjA&#10;WIQz98C/OqJh1zJ9ELfWQt8KVmPgLFCW9MYV09dAtStcAKn6D1Bjk9nRQwQaGtsFVrBOgujYgPOF&#10;dDF4wvFxkafr5RJNHG3Zap0vlnmMwYqn78Y6/05AR4JQUotdjfDsdO98SIcVTy4hmgMl671UKir2&#10;UO2UJSeGE7CPZ0L/yU1p0pd0nc/zkYG/QqTx/Amikx5HWcmupKuLEysCb291HQfNM6lGGVNWeiIy&#10;cDey6IdqQMdAaAX1GSm1MI4srhgKLdjvlPQ4riV1347MCkrUe41tWWeLRZjvqCzy5RwVe22pri1M&#10;c4QqqadkFHc+7kQgTMMttq+RkdjnTKZccQwj39PKhDm/1qPX82JvfwAAAP//AwBQSwMEFAAGAAgA&#10;AAAhAGVO6hHdAAAABQEAAA8AAABkcnMvZG93bnJldi54bWxMj8FOwzAQRO9I/IO1SFwQdRqgTUOc&#10;CiGB4AYFwdWNt0mEvQ72Ng1/j+ECl5VGM5p5W60nZ8WIIfaeFMxnGQikxpueWgWvL3fnBYjImoy2&#10;nlDBF0ZY18dHlS6NP9AzjhtuRSqhWGoFHfNQShmbDp2OMz8gJW/ng9OcZGilCfqQyp2VeZYtpNM9&#10;pYVOD3jbYfOx2TsFxeXD+B4fL57emsXOrvhsOd5/BqVOT6abaxCME/+F4Qc/oUOdmLZ+TyYKqyA9&#10;wr83ect5loPYKshXxRXIupL/6etvAAAA//8DAFBLAQItABQABgAIAAAAIQC2gziS/gAAAOEBAAAT&#10;AAAAAAAAAAAAAAAAAAAAAABbQ29udGVudF9UeXBlc10ueG1sUEsBAi0AFAAGAAgAAAAhADj9If/W&#10;AAAAlAEAAAsAAAAAAAAAAAAAAAAALwEAAF9yZWxzLy5yZWxzUEsBAi0AFAAGAAgAAAAhAGkT1BUQ&#10;AgAAIAQAAA4AAAAAAAAAAAAAAAAALgIAAGRycy9lMm9Eb2MueG1sUEsBAi0AFAAGAAgAAAAhAGVO&#10;6hHdAAAABQEAAA8AAAAAAAAAAAAAAAAAagQAAGRycy9kb3ducmV2LnhtbFBLBQYAAAAABAAEAPMA&#10;AAB0BQAAAAA=&#10;">
                <v:textbox>
                  <w:txbxContent>
                    <w:p w14:paraId="3D6088CC" w14:textId="5815337B" w:rsidR="005953EC" w:rsidRPr="004E2B77" w:rsidRDefault="005953EC" w:rsidP="005953EC">
                      <w:pPr>
                        <w:pBdr>
                          <w:top w:val="nil"/>
                          <w:left w:val="nil"/>
                          <w:bottom w:val="nil"/>
                          <w:right w:val="nil"/>
                          <w:between w:val="nil"/>
                          <w:bar w:val="nil"/>
                        </w:pBdr>
                        <w:spacing w:after="0" w:line="240" w:lineRule="auto"/>
                        <w:rPr>
                          <w:rFonts w:ascii="Calibri" w:eastAsia="Times New Roman" w:hAnsi="Calibri" w:cs="Calibri"/>
                          <w:color w:val="222222"/>
                          <w:kern w:val="0"/>
                          <w:sz w:val="24"/>
                          <w:szCs w:val="24"/>
                          <w:u w:color="000000"/>
                          <w:bdr w:val="nil"/>
                          <w:shd w:val="clear" w:color="auto" w:fill="FFFFFF"/>
                          <w:lang w:val="en-US" w:eastAsia="en-GB"/>
                          <w14:ligatures w14:val="none"/>
                        </w:rPr>
                      </w:pPr>
                      <w:r w:rsidRPr="005953EC">
                        <w:rPr>
                          <w:noProof/>
                        </w:rPr>
                        <w:drawing>
                          <wp:inline distT="0" distB="0" distL="0" distR="0" wp14:anchorId="1E4B5B09" wp14:editId="0EA8EB9F">
                            <wp:extent cx="1581150" cy="781050"/>
                            <wp:effectExtent l="0" t="0" r="0" b="0"/>
                            <wp:docPr id="564622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781050"/>
                                    </a:xfrm>
                                    <a:prstGeom prst="rect">
                                      <a:avLst/>
                                    </a:prstGeom>
                                    <a:noFill/>
                                    <a:ln>
                                      <a:noFill/>
                                    </a:ln>
                                  </pic:spPr>
                                </pic:pic>
                              </a:graphicData>
                            </a:graphic>
                          </wp:inline>
                        </w:drawing>
                      </w:r>
                      <w:r w:rsidR="004E2B77" w:rsidRPr="004E2B77">
                        <w:rPr>
                          <w:rFonts w:ascii="Calibri" w:eastAsia="Times New Roman" w:hAnsi="Calibri" w:cs="Calibri"/>
                          <w:b/>
                          <w:bCs/>
                          <w:i/>
                          <w:iCs/>
                          <w:color w:val="222222"/>
                          <w:kern w:val="0"/>
                          <w:sz w:val="24"/>
                          <w:szCs w:val="24"/>
                          <w:u w:val="single"/>
                          <w:bdr w:val="nil"/>
                          <w:shd w:val="clear" w:color="auto" w:fill="FFFFFF"/>
                          <w:lang w:val="en-US" w:eastAsia="en-GB"/>
                          <w14:ligatures w14:val="none"/>
                        </w:rPr>
                        <w:t>Time to change, West Cumbria (TTC)</w:t>
                      </w:r>
                      <w:r w:rsidR="004E2B77">
                        <w:rPr>
                          <w:rFonts w:ascii="Calibri" w:eastAsia="Times New Roman" w:hAnsi="Calibri" w:cs="Calibri"/>
                          <w:b/>
                          <w:bCs/>
                          <w:i/>
                          <w:iCs/>
                          <w:color w:val="222222"/>
                          <w:kern w:val="0"/>
                          <w:sz w:val="24"/>
                          <w:szCs w:val="24"/>
                          <w:u w:color="000000"/>
                          <w:bdr w:val="nil"/>
                          <w:shd w:val="clear" w:color="auto" w:fill="FFFFFF"/>
                          <w:lang w:val="en-US" w:eastAsia="en-GB"/>
                          <w14:ligatures w14:val="none"/>
                        </w:rPr>
                        <w:t xml:space="preserve"> </w:t>
                      </w:r>
                      <w:r w:rsidR="004E2B77" w:rsidRPr="001E4E54">
                        <w:rPr>
                          <w:rFonts w:ascii="Calibri" w:eastAsia="Times New Roman" w:hAnsi="Calibri" w:cs="Calibri"/>
                          <w:color w:val="222222"/>
                          <w:kern w:val="0"/>
                          <w:sz w:val="24"/>
                          <w:szCs w:val="24"/>
                          <w:u w:color="000000"/>
                          <w:bdr w:val="nil"/>
                          <w:shd w:val="clear" w:color="auto" w:fill="FFFFFF"/>
                          <w:lang w:val="en-US" w:eastAsia="en-GB"/>
                          <w14:ligatures w14:val="none"/>
                        </w:rPr>
                        <w:t>believes in kindness for all our communities. Our Vision is “Through warmth and kindness, providing hel</w:t>
                      </w:r>
                      <w:r w:rsidR="004E2B77">
                        <w:rPr>
                          <w:rFonts w:ascii="Calibri" w:eastAsia="Times New Roman" w:hAnsi="Calibri" w:cs="Calibri"/>
                          <w:color w:val="222222"/>
                          <w:kern w:val="0"/>
                          <w:sz w:val="24"/>
                          <w:szCs w:val="24"/>
                          <w:u w:color="000000"/>
                          <w:bdr w:val="nil"/>
                          <w:shd w:val="clear" w:color="auto" w:fill="FFFFFF"/>
                          <w:lang w:val="en-US" w:eastAsia="en-GB"/>
                          <w14:ligatures w14:val="none"/>
                        </w:rPr>
                        <w:t>p</w:t>
                      </w:r>
                      <w:r w:rsidR="004E2B77" w:rsidRPr="001E4E54">
                        <w:rPr>
                          <w:rFonts w:ascii="Calibri" w:eastAsia="Times New Roman" w:hAnsi="Calibri" w:cs="Calibri"/>
                          <w:color w:val="222222"/>
                          <w:kern w:val="0"/>
                          <w:sz w:val="24"/>
                          <w:szCs w:val="24"/>
                          <w:u w:color="000000"/>
                          <w:bdr w:val="nil"/>
                          <w:shd w:val="clear" w:color="auto" w:fill="FFFFFF"/>
                          <w:lang w:val="en-US" w:eastAsia="en-GB"/>
                          <w14:ligatures w14:val="none"/>
                        </w:rPr>
                        <w:t xml:space="preserve"> and support to those most in need in our communities”. This is why we have worked together with Carlisle Diocese Mothers Union to offer holidays for families in West Cumbria who are desperately in need of a break away from it all.</w:t>
                      </w:r>
                    </w:p>
                  </w:txbxContent>
                </v:textbox>
                <w10:wrap type="square" anchorx="margin"/>
              </v:shape>
            </w:pict>
          </mc:Fallback>
        </mc:AlternateContent>
      </w:r>
      <w:r w:rsidR="00AE3C88" w:rsidRPr="001E5FE0">
        <w:rPr>
          <w:rFonts w:ascii="Calibri" w:hAnsi="Calibri" w:cs="Calibri"/>
          <w:i/>
          <w:iCs/>
          <w:noProof/>
          <w:color w:val="222222"/>
          <w:shd w:val="clear" w:color="auto" w:fill="FFFFFF"/>
        </w:rPr>
        <mc:AlternateContent>
          <mc:Choice Requires="wps">
            <w:drawing>
              <wp:anchor distT="45720" distB="45720" distL="114300" distR="114300" simplePos="0" relativeHeight="251665408" behindDoc="0" locked="0" layoutInCell="1" allowOverlap="1" wp14:anchorId="198D8F2C" wp14:editId="28D2F32A">
                <wp:simplePos x="0" y="0"/>
                <wp:positionH relativeFrom="margin">
                  <wp:align>left</wp:align>
                </wp:positionH>
                <wp:positionV relativeFrom="paragraph">
                  <wp:posOffset>3554095</wp:posOffset>
                </wp:positionV>
                <wp:extent cx="4528820" cy="1176020"/>
                <wp:effectExtent l="0" t="0" r="241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138" cy="1176020"/>
                        </a:xfrm>
                        <a:prstGeom prst="rect">
                          <a:avLst/>
                        </a:prstGeom>
                        <a:solidFill>
                          <a:srgbClr val="FFFFFF"/>
                        </a:solidFill>
                        <a:ln w="9525">
                          <a:solidFill>
                            <a:schemeClr val="accent1"/>
                          </a:solidFill>
                          <a:miter lim="800000"/>
                          <a:headEnd/>
                          <a:tailEnd/>
                        </a:ln>
                      </wps:spPr>
                      <wps:txbx>
                        <w:txbxContent>
                          <w:p w14:paraId="14C7DB15" w14:textId="4276215E" w:rsidR="00AE3C88" w:rsidRPr="005953EC" w:rsidRDefault="00AE3C88" w:rsidP="00AE3C88">
                            <w:pPr>
                              <w:pStyle w:val="NoSpacing"/>
                              <w:rPr>
                                <w:rFonts w:ascii="Calibri" w:hAnsi="Calibri" w:cs="Calibri"/>
                                <w:color w:val="222222"/>
                                <w:sz w:val="24"/>
                                <w:szCs w:val="24"/>
                                <w:shd w:val="clear" w:color="auto" w:fill="FFFFFF"/>
                              </w:rPr>
                            </w:pPr>
                            <w:r w:rsidRPr="005953EC">
                              <w:rPr>
                                <w:rFonts w:ascii="Calibri" w:hAnsi="Calibri" w:cs="Calibri"/>
                                <w:color w:val="222222"/>
                                <w:sz w:val="24"/>
                                <w:szCs w:val="24"/>
                                <w:shd w:val="clear" w:color="auto" w:fill="FFFFFF"/>
                              </w:rPr>
                              <w:t xml:space="preserve">Seacote Park is situated beside the most popular beach in West Cumbria and attracts visitors from all parts of Britain and abroad. We are pleased to be associated with Carlisle Diocese Mothers’ Union and Time to Change to welcome families in need, for a caravan holiday.  We hope you have a lovely stay and don’t forget to bring </w:t>
                            </w:r>
                            <w:r>
                              <w:rPr>
                                <w:rFonts w:ascii="Calibri" w:hAnsi="Calibri" w:cs="Calibri"/>
                                <w:color w:val="222222"/>
                                <w:sz w:val="24"/>
                                <w:szCs w:val="24"/>
                                <w:shd w:val="clear" w:color="auto" w:fill="FFFFFF"/>
                              </w:rPr>
                              <w:t xml:space="preserve">your swimming </w:t>
                            </w:r>
                            <w:r w:rsidRPr="005953EC">
                              <w:rPr>
                                <w:rFonts w:ascii="Calibri" w:hAnsi="Calibri" w:cs="Calibri"/>
                                <w:color w:val="222222"/>
                                <w:sz w:val="24"/>
                                <w:szCs w:val="24"/>
                                <w:shd w:val="clear" w:color="auto" w:fill="FFFFFF"/>
                              </w:rPr>
                              <w:t xml:space="preserve">your bathing costume!!  </w:t>
                            </w:r>
                          </w:p>
                          <w:p w14:paraId="522C6C26" w14:textId="77777777" w:rsidR="00AE3C88" w:rsidRPr="001E5FE0" w:rsidRDefault="00AE3C88" w:rsidP="00AE3C88">
                            <w:pPr>
                              <w:pStyle w:val="NoSpacing"/>
                              <w:rPr>
                                <w:rFonts w:ascii="Calibri" w:hAnsi="Calibri" w:cs="Calibri"/>
                                <w:i/>
                                <w:iCs/>
                                <w:color w:val="2222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D8F2C" id="_x0000_s1027" type="#_x0000_t202" style="position:absolute;margin-left:0;margin-top:279.85pt;width:356.6pt;height:92.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VHAIAACoEAAAOAAAAZHJzL2Uyb0RvYy54bWysk99u2yAUxu8n7R0Q94vtLGkbK07Vpcs0&#10;qfsjdXsADDhGwxwGJHb29DtgN826u2m+QOADH+f8zsf6dug0OUrnFZiKFrOcEmk4CGX2Ff3+bffm&#10;hhIfmBFMg5EVPUlPbzevX617W8o5tKCFdARFjC97W9E2BFtmmeet7JifgZUGgw24jgVcun0mHOtR&#10;vdPZPM+vsh6csA649B7/3o9Bukn6TSN5+NI0XgaiK4q5hTS6NNZxzDZrVu4ds63iUxrsH7LomDJ4&#10;6VnqngVGDk79JdUp7sBDE2YcugyaRnGZasBqivxFNY8tszLVgnC8PWPy/0+Wfz4+2q+OhOEdDNjA&#10;VIS3D8B/eGJg2zKzl3fOQd9KJvDiIiLLeuvL6WhE7UsfRer+EwhsMjsESEJD47pIBeskqI4NOJ2h&#10;yyEQjj8Xy/mqeIs24RgriuurfJ7akrHy6bh1PnyQ0JE4qajDriZ5dnzwIabDyqct8TYPWomd0jot&#10;3L7eakeODB2wS1+q4MU2bUhf0dVyvhwJ/CERzSjPIoxzacLI4YVKpwK6Wauuojd5/EZ/RXTvjUhe&#10;C0zpcY5ZazOxjPhGkGGoB6LEBDqirUGcEK6D0bz42HDSgvtFSY/Graj/eWBOUqI/GmzQqlgsotPT&#10;YrG8RprEXUbqywgzHKUqGigZp9uQXkdEZ+AOG9mohPg5kyllNGQiPz2e6PjLddr1/MQ3vwEAAP//&#10;AwBQSwMEFAAGAAgAAAAhADeS2nPgAAAACAEAAA8AAABkcnMvZG93bnJldi54bWxMj81OwzAQhO9I&#10;vIO1SNyo05KQJsSpED+9ISCtBEc3XpKIeB1itw08PcsJbrOa1cw3xWqyvTjg6DtHCuazCARS7UxH&#10;jYLt5uFiCcIHTUb3jlDBF3pYlacnhc6NO9ILHqrQCA4hn2sFbQhDLqWvW7Taz9yAxN67G60OfI6N&#10;NKM+crjt5SKKrqTVHXFDqwe8bbH+qPZWwX2cpJlcVo/fr2+fz3frwfVP61ip87Pp5hpEwCn8PcMv&#10;PqNDyUw7tyfjRa+AhwQFSZKlINhO55cLEDsWcZyBLAv5f0D5AwAA//8DAFBLAQItABQABgAIAAAA&#10;IQC2gziS/gAAAOEBAAATAAAAAAAAAAAAAAAAAAAAAABbQ29udGVudF9UeXBlc10ueG1sUEsBAi0A&#10;FAAGAAgAAAAhADj9If/WAAAAlAEAAAsAAAAAAAAAAAAAAAAALwEAAF9yZWxzLy5yZWxzUEsBAi0A&#10;FAAGAAgAAAAhAJVf6JUcAgAAKgQAAA4AAAAAAAAAAAAAAAAALgIAAGRycy9lMm9Eb2MueG1sUEsB&#10;Ai0AFAAGAAgAAAAhADeS2nPgAAAACAEAAA8AAAAAAAAAAAAAAAAAdgQAAGRycy9kb3ducmV2Lnht&#10;bFBLBQYAAAAABAAEAPMAAACDBQAAAAA=&#10;" strokecolor="#4472c4 [3204]">
                <v:textbox>
                  <w:txbxContent>
                    <w:p w14:paraId="14C7DB15" w14:textId="4276215E" w:rsidR="00AE3C88" w:rsidRPr="005953EC" w:rsidRDefault="00AE3C88" w:rsidP="00AE3C88">
                      <w:pPr>
                        <w:pStyle w:val="NoSpacing"/>
                        <w:rPr>
                          <w:rFonts w:ascii="Calibri" w:hAnsi="Calibri" w:cs="Calibri"/>
                          <w:color w:val="222222"/>
                          <w:sz w:val="24"/>
                          <w:szCs w:val="24"/>
                          <w:shd w:val="clear" w:color="auto" w:fill="FFFFFF"/>
                        </w:rPr>
                      </w:pPr>
                      <w:proofErr w:type="spellStart"/>
                      <w:r w:rsidRPr="005953EC">
                        <w:rPr>
                          <w:rFonts w:ascii="Calibri" w:hAnsi="Calibri" w:cs="Calibri"/>
                          <w:color w:val="222222"/>
                          <w:sz w:val="24"/>
                          <w:szCs w:val="24"/>
                          <w:shd w:val="clear" w:color="auto" w:fill="FFFFFF"/>
                        </w:rPr>
                        <w:t>Seacote</w:t>
                      </w:r>
                      <w:proofErr w:type="spellEnd"/>
                      <w:r w:rsidRPr="005953EC">
                        <w:rPr>
                          <w:rFonts w:ascii="Calibri" w:hAnsi="Calibri" w:cs="Calibri"/>
                          <w:color w:val="222222"/>
                          <w:sz w:val="24"/>
                          <w:szCs w:val="24"/>
                          <w:shd w:val="clear" w:color="auto" w:fill="FFFFFF"/>
                        </w:rPr>
                        <w:t xml:space="preserve"> Park is situated beside the most popular beach in West Cumbria and attracts visitors from all parts of Britain and abroad. We are pleased to be associated with Carlisle Diocese Mothers’ Union and Time to Change to welcome families in need, for a caravan holiday.  We hope you have a lovely stay and don’t forget to bring </w:t>
                      </w:r>
                      <w:r>
                        <w:rPr>
                          <w:rFonts w:ascii="Calibri" w:hAnsi="Calibri" w:cs="Calibri"/>
                          <w:color w:val="222222"/>
                          <w:sz w:val="24"/>
                          <w:szCs w:val="24"/>
                          <w:shd w:val="clear" w:color="auto" w:fill="FFFFFF"/>
                        </w:rPr>
                        <w:t xml:space="preserve">your swimming </w:t>
                      </w:r>
                      <w:r w:rsidRPr="005953EC">
                        <w:rPr>
                          <w:rFonts w:ascii="Calibri" w:hAnsi="Calibri" w:cs="Calibri"/>
                          <w:color w:val="222222"/>
                          <w:sz w:val="24"/>
                          <w:szCs w:val="24"/>
                          <w:shd w:val="clear" w:color="auto" w:fill="FFFFFF"/>
                        </w:rPr>
                        <w:t xml:space="preserve">your bathing costume!!  </w:t>
                      </w:r>
                    </w:p>
                    <w:p w14:paraId="522C6C26" w14:textId="77777777" w:rsidR="00AE3C88" w:rsidRPr="001E5FE0" w:rsidRDefault="00AE3C88" w:rsidP="00AE3C88">
                      <w:pPr>
                        <w:pStyle w:val="NoSpacing"/>
                        <w:rPr>
                          <w:rFonts w:ascii="Calibri" w:hAnsi="Calibri" w:cs="Calibri"/>
                          <w:i/>
                          <w:iCs/>
                          <w:color w:val="222222"/>
                          <w:shd w:val="clear" w:color="auto" w:fill="FFFFFF"/>
                        </w:rPr>
                      </w:pPr>
                    </w:p>
                  </w:txbxContent>
                </v:textbox>
                <w10:wrap type="square" anchorx="margin"/>
              </v:shape>
            </w:pict>
          </mc:Fallback>
        </mc:AlternateContent>
      </w:r>
      <w:r w:rsidR="00AE3C88" w:rsidRPr="005953EC">
        <w:rPr>
          <w:rFonts w:ascii="Calibri" w:eastAsia="Times New Roman" w:hAnsi="Calibri" w:cs="Calibri"/>
          <w:bCs/>
          <w:noProof/>
          <w:color w:val="000000"/>
          <w:kern w:val="0"/>
          <w:sz w:val="24"/>
          <w:szCs w:val="24"/>
          <w:u w:color="000000"/>
          <w:bdr w:val="nil"/>
          <w:lang w:val="en-US" w:eastAsia="en-GB"/>
          <w14:ligatures w14:val="none"/>
        </w:rPr>
        <mc:AlternateContent>
          <mc:Choice Requires="wps">
            <w:drawing>
              <wp:anchor distT="45720" distB="45720" distL="114300" distR="114300" simplePos="0" relativeHeight="251663360" behindDoc="0" locked="0" layoutInCell="1" allowOverlap="1" wp14:anchorId="60B96BC4" wp14:editId="78E877B7">
                <wp:simplePos x="0" y="0"/>
                <wp:positionH relativeFrom="page">
                  <wp:posOffset>442595</wp:posOffset>
                </wp:positionH>
                <wp:positionV relativeFrom="paragraph">
                  <wp:posOffset>1866900</wp:posOffset>
                </wp:positionV>
                <wp:extent cx="4533900" cy="1676400"/>
                <wp:effectExtent l="0" t="0" r="19050" b="19050"/>
                <wp:wrapSquare wrapText="bothSides"/>
                <wp:docPr id="2083973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676400"/>
                        </a:xfrm>
                        <a:prstGeom prst="rect">
                          <a:avLst/>
                        </a:prstGeom>
                        <a:solidFill>
                          <a:srgbClr val="FFFFFF"/>
                        </a:solidFill>
                        <a:ln w="9525">
                          <a:solidFill>
                            <a:srgbClr val="000000"/>
                          </a:solidFill>
                          <a:miter lim="800000"/>
                          <a:headEnd/>
                          <a:tailEnd/>
                        </a:ln>
                      </wps:spPr>
                      <wps:txbx>
                        <w:txbxContent>
                          <w:p w14:paraId="471B851C" w14:textId="5B8D0FA4" w:rsidR="005953EC" w:rsidRPr="005953EC" w:rsidRDefault="005953EC" w:rsidP="005953EC">
                            <w:pPr>
                              <w:pBdr>
                                <w:top w:val="nil"/>
                                <w:left w:val="nil"/>
                                <w:bottom w:val="nil"/>
                                <w:right w:val="nil"/>
                                <w:between w:val="nil"/>
                                <w:bar w:val="nil"/>
                              </w:pBdr>
                              <w:spacing w:after="0" w:line="240" w:lineRule="auto"/>
                              <w:rPr>
                                <w:rFonts w:ascii="Calibri" w:eastAsia="Times New Roman" w:hAnsi="Calibri" w:cs="Calibri"/>
                                <w:bCs/>
                                <w:color w:val="000000"/>
                                <w:kern w:val="0"/>
                                <w:sz w:val="24"/>
                                <w:szCs w:val="24"/>
                                <w:u w:color="000000"/>
                                <w:bdr w:val="nil"/>
                                <w:lang w:val="en-US" w:eastAsia="en-GB"/>
                                <w14:ligatures w14:val="none"/>
                              </w:rPr>
                            </w:pPr>
                            <w:r>
                              <w:rPr>
                                <w:rFonts w:ascii="Calibri" w:eastAsia="Times New Roman" w:hAnsi="Calibri" w:cs="Calibri"/>
                                <w:noProof/>
                                <w:color w:val="222222"/>
                                <w:kern w:val="0"/>
                                <w:sz w:val="24"/>
                                <w:szCs w:val="24"/>
                                <w:u w:color="000000"/>
                                <w:bdr w:val="nil"/>
                                <w:shd w:val="clear" w:color="auto" w:fill="FFFFFF"/>
                                <w:lang w:val="en-US" w:eastAsia="en-GB"/>
                                <w14:ligatures w14:val="none"/>
                              </w:rPr>
                              <w:drawing>
                                <wp:inline distT="0" distB="0" distL="0" distR="0" wp14:anchorId="4D9DE13E" wp14:editId="3CD6D91F">
                                  <wp:extent cx="2011680" cy="591185"/>
                                  <wp:effectExtent l="0" t="0" r="7620" b="0"/>
                                  <wp:docPr id="1691811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591185"/>
                                          </a:xfrm>
                                          <a:prstGeom prst="rect">
                                            <a:avLst/>
                                          </a:prstGeom>
                                          <a:noFill/>
                                        </pic:spPr>
                                      </pic:pic>
                                    </a:graphicData>
                                  </a:graphic>
                                </wp:inline>
                              </w:drawing>
                            </w:r>
                            <w:r w:rsidRPr="001E4E54">
                              <w:rPr>
                                <w:rFonts w:ascii="Calibri" w:eastAsia="Times New Roman" w:hAnsi="Calibri" w:cs="Calibri"/>
                                <w:b/>
                                <w:i/>
                                <w:iCs/>
                                <w:color w:val="000000"/>
                                <w:kern w:val="0"/>
                                <w:sz w:val="24"/>
                                <w:szCs w:val="24"/>
                                <w:u w:val="single" w:color="000000"/>
                                <w:bdr w:val="nil"/>
                                <w:lang w:val="en-US" w:eastAsia="en-GB"/>
                                <w14:ligatures w14:val="none"/>
                              </w:rPr>
                              <w:t>Carlisle Diocese Mothers’ Union (CDMU):</w:t>
                            </w:r>
                            <w:r w:rsidRPr="001E4E54">
                              <w:rPr>
                                <w:rFonts w:ascii="Calibri" w:eastAsia="Times New Roman" w:hAnsi="Calibri" w:cs="Calibri"/>
                                <w:b/>
                                <w:color w:val="000000"/>
                                <w:kern w:val="0"/>
                                <w:sz w:val="24"/>
                                <w:szCs w:val="24"/>
                                <w:u w:color="000000"/>
                                <w:bdr w:val="nil"/>
                                <w:lang w:val="en-US" w:eastAsia="en-GB"/>
                                <w14:ligatures w14:val="none"/>
                              </w:rPr>
                              <w:t xml:space="preserve"> </w:t>
                            </w:r>
                            <w:r w:rsidRPr="001E4E54">
                              <w:rPr>
                                <w:rFonts w:ascii="Calibri" w:eastAsia="Times New Roman" w:hAnsi="Calibri" w:cs="Calibri"/>
                                <w:bCs/>
                                <w:color w:val="000000"/>
                                <w:kern w:val="0"/>
                                <w:sz w:val="24"/>
                                <w:szCs w:val="24"/>
                                <w:u w:color="000000"/>
                                <w:bdr w:val="nil"/>
                                <w:lang w:val="en-US" w:eastAsia="en-GB"/>
                                <w14:ligatures w14:val="none"/>
                              </w:rPr>
                              <w:t>is part of an International Christian charity that focuses on the support of families to help build strong relationships and communities, which is why it wanted to work with another like-minded charity.    CDMU works with those of all faiths and none.    It has been active in Cumbria for over 130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96BC4" id="_x0000_s1028" type="#_x0000_t202" style="position:absolute;margin-left:34.85pt;margin-top:147pt;width:357pt;height:132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uSEwIAACcEAAAOAAAAZHJzL2Uyb0RvYy54bWysU9tu2zAMfR+wfxD0vthJk7QxohRdugwD&#10;ugvQ7QNkWY6FyaImKbGzrx8lu2l2exmmB4EUqUPykFzf9q0mR+m8AsPodJJTIo2ASpk9o18+717d&#10;UOIDNxXXYCSjJ+np7ebli3VnCzmDBnQlHUEQ44vOMtqEYIss86KRLfcTsNKgsQbX8oCq22eV4x2i&#10;tzqb5fky68BV1oGQ3uPr/WCkm4Rf11KEj3XtZSCaUcwtpNulu4x3tlnzYu+4bZQY0+D/kEXLlcGg&#10;Z6h7Hjg5OPUbVKuEAw91mAhoM6hrJWSqAauZ5r9U89hwK1MtSI63Z5r8/4MVH46P9pMjoX8NPTYw&#10;FeHtA4ivnhjYNtzs5Z1z0DWSVxh4GinLOuuL8Wuk2hc+gpTde6iwyfwQIAH1tWsjK1gnQXRswOlM&#10;uuwDEfg4X1xdrXI0CbRNl9fLOSoxBi+evlvnw1sJLYkCow67muD58cGHwfXJJUbzoFW1U1onxe3L&#10;rXbkyHECdumM6D+5aUM6RleL2WJg4K8QeTp/gmhVwFHWqmX05uzEi8jbG1OlQQtc6UHG6rQZiYzc&#10;DSyGvuyJqhidxQCR1xKqEzLrYJhc3DQUGnDfKelwahn13w7cSUr0O4PdWU3n8zjmSZkvrmeouEtL&#10;eWnhRiAUo4GSQdyGtBqRNwN32MVaJX6fMxlTxmlMHRo3J477pZ68nvd78wMAAP//AwBQSwMEFAAG&#10;AAgAAAAhAL7qTRvgAAAACgEAAA8AAABkcnMvZG93bnJldi54bWxMj8tOwzAQRfdI/IM1SGxQ69BH&#10;XsSpEBKI7qBFsHVjN4mwx8F20/D3DCtYzszRnXOrzWQNG7UPvUMBt/MEmMbGqR5bAW/7x1kOLESJ&#10;ShqHWsC3DrCpLy8qWSp3xlc97mLLKARDKQV0MQ4l56HptJVh7gaNdDs6b2Wk0bdceXmmcGv4IklS&#10;bmWP9KGTg37odPO5O1kB+ep5/Ajb5ct7kx5NEW+y8enLC3F9Nd3fAYt6in8w/OqTOtTkdHAnVIEZ&#10;AWmRESlgUayoEwFZvqTNQcB6nSfA64r/r1D/AAAA//8DAFBLAQItABQABgAIAAAAIQC2gziS/gAA&#10;AOEBAAATAAAAAAAAAAAAAAAAAAAAAABbQ29udGVudF9UeXBlc10ueG1sUEsBAi0AFAAGAAgAAAAh&#10;ADj9If/WAAAAlAEAAAsAAAAAAAAAAAAAAAAALwEAAF9yZWxzLy5yZWxzUEsBAi0AFAAGAAgAAAAh&#10;ADE7W5ITAgAAJwQAAA4AAAAAAAAAAAAAAAAALgIAAGRycy9lMm9Eb2MueG1sUEsBAi0AFAAGAAgA&#10;AAAhAL7qTRvgAAAACgEAAA8AAAAAAAAAAAAAAAAAbQQAAGRycy9kb3ducmV2LnhtbFBLBQYAAAAA&#10;BAAEAPMAAAB6BQAAAAA=&#10;">
                <v:textbox>
                  <w:txbxContent>
                    <w:p w14:paraId="471B851C" w14:textId="5B8D0FA4" w:rsidR="005953EC" w:rsidRPr="005953EC" w:rsidRDefault="005953EC" w:rsidP="005953EC">
                      <w:pPr>
                        <w:pBdr>
                          <w:top w:val="nil"/>
                          <w:left w:val="nil"/>
                          <w:bottom w:val="nil"/>
                          <w:right w:val="nil"/>
                          <w:between w:val="nil"/>
                          <w:bar w:val="nil"/>
                        </w:pBdr>
                        <w:spacing w:after="0" w:line="240" w:lineRule="auto"/>
                        <w:rPr>
                          <w:rFonts w:ascii="Calibri" w:eastAsia="Times New Roman" w:hAnsi="Calibri" w:cs="Calibri"/>
                          <w:bCs/>
                          <w:color w:val="000000"/>
                          <w:kern w:val="0"/>
                          <w:sz w:val="24"/>
                          <w:szCs w:val="24"/>
                          <w:u w:color="000000"/>
                          <w:bdr w:val="nil"/>
                          <w:lang w:val="en-US" w:eastAsia="en-GB"/>
                          <w14:ligatures w14:val="none"/>
                        </w:rPr>
                      </w:pPr>
                      <w:r>
                        <w:rPr>
                          <w:rFonts w:ascii="Calibri" w:eastAsia="Times New Roman" w:hAnsi="Calibri" w:cs="Calibri"/>
                          <w:noProof/>
                          <w:color w:val="222222"/>
                          <w:kern w:val="0"/>
                          <w:sz w:val="24"/>
                          <w:szCs w:val="24"/>
                          <w:u w:color="000000"/>
                          <w:bdr w:val="nil"/>
                          <w:shd w:val="clear" w:color="auto" w:fill="FFFFFF"/>
                          <w:lang w:val="en-US" w:eastAsia="en-GB"/>
                          <w14:ligatures w14:val="none"/>
                        </w:rPr>
                        <w:drawing>
                          <wp:inline distT="0" distB="0" distL="0" distR="0" wp14:anchorId="4D9DE13E" wp14:editId="3CD6D91F">
                            <wp:extent cx="2011680" cy="591185"/>
                            <wp:effectExtent l="0" t="0" r="7620" b="0"/>
                            <wp:docPr id="1691811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591185"/>
                                    </a:xfrm>
                                    <a:prstGeom prst="rect">
                                      <a:avLst/>
                                    </a:prstGeom>
                                    <a:noFill/>
                                  </pic:spPr>
                                </pic:pic>
                              </a:graphicData>
                            </a:graphic>
                          </wp:inline>
                        </w:drawing>
                      </w:r>
                      <w:r w:rsidRPr="001E4E54">
                        <w:rPr>
                          <w:rFonts w:ascii="Calibri" w:eastAsia="Times New Roman" w:hAnsi="Calibri" w:cs="Calibri"/>
                          <w:b/>
                          <w:i/>
                          <w:iCs/>
                          <w:color w:val="000000"/>
                          <w:kern w:val="0"/>
                          <w:sz w:val="24"/>
                          <w:szCs w:val="24"/>
                          <w:u w:val="single" w:color="000000"/>
                          <w:bdr w:val="nil"/>
                          <w:lang w:val="en-US" w:eastAsia="en-GB"/>
                          <w14:ligatures w14:val="none"/>
                        </w:rPr>
                        <w:t>Carlisle Diocese Mothers’ Union (CDMU):</w:t>
                      </w:r>
                      <w:r w:rsidRPr="001E4E54">
                        <w:rPr>
                          <w:rFonts w:ascii="Calibri" w:eastAsia="Times New Roman" w:hAnsi="Calibri" w:cs="Calibri"/>
                          <w:b/>
                          <w:color w:val="000000"/>
                          <w:kern w:val="0"/>
                          <w:sz w:val="24"/>
                          <w:szCs w:val="24"/>
                          <w:u w:color="000000"/>
                          <w:bdr w:val="nil"/>
                          <w:lang w:val="en-US" w:eastAsia="en-GB"/>
                          <w14:ligatures w14:val="none"/>
                        </w:rPr>
                        <w:t xml:space="preserve"> </w:t>
                      </w:r>
                      <w:r w:rsidRPr="001E4E54">
                        <w:rPr>
                          <w:rFonts w:ascii="Calibri" w:eastAsia="Times New Roman" w:hAnsi="Calibri" w:cs="Calibri"/>
                          <w:bCs/>
                          <w:color w:val="000000"/>
                          <w:kern w:val="0"/>
                          <w:sz w:val="24"/>
                          <w:szCs w:val="24"/>
                          <w:u w:color="000000"/>
                          <w:bdr w:val="nil"/>
                          <w:lang w:val="en-US" w:eastAsia="en-GB"/>
                          <w14:ligatures w14:val="none"/>
                        </w:rPr>
                        <w:t>is part of an International Christian charity that focuses on the support of families to help build strong relationships and communities, which is why it wanted to work with another like-minded charity.    CDMU works with those of all faiths and none.    It has been active in Cumbria for over 130 years.</w:t>
                      </w:r>
                    </w:p>
                  </w:txbxContent>
                </v:textbox>
                <w10:wrap type="square" anchorx="page"/>
              </v:shape>
            </w:pict>
          </mc:Fallback>
        </mc:AlternateContent>
      </w:r>
      <w:r w:rsidR="00AE3C88">
        <w:rPr>
          <w:noProof/>
        </w:rPr>
        <w:drawing>
          <wp:inline distT="0" distB="0" distL="0" distR="0" wp14:anchorId="37664F0C" wp14:editId="6A1471ED">
            <wp:extent cx="591185" cy="829310"/>
            <wp:effectExtent l="0" t="0" r="0" b="8890"/>
            <wp:docPr id="270633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185" cy="829310"/>
                    </a:xfrm>
                    <a:prstGeom prst="rect">
                      <a:avLst/>
                    </a:prstGeom>
                    <a:noFill/>
                  </pic:spPr>
                </pic:pic>
              </a:graphicData>
            </a:graphic>
          </wp:inline>
        </w:drawing>
      </w:r>
      <w:r w:rsidR="00AE3C88">
        <w:rPr>
          <w:rFonts w:ascii="Calibri" w:eastAsia="Times New Roman" w:hAnsi="Calibri" w:cs="Calibri"/>
          <w:b/>
          <w:color w:val="000000"/>
          <w:kern w:val="0"/>
          <w:sz w:val="24"/>
          <w:szCs w:val="24"/>
          <w:u w:val="single"/>
          <w:bdr w:val="nil"/>
          <w:lang w:val="en-US" w:eastAsia="en-GB"/>
          <w14:ligatures w14:val="none"/>
        </w:rPr>
        <w:t xml:space="preserve"> </w:t>
      </w:r>
      <w:r w:rsidR="00AE3C88" w:rsidRPr="004E2B77">
        <w:rPr>
          <w:rFonts w:ascii="Calibri" w:eastAsia="Times New Roman" w:hAnsi="Calibri" w:cs="Calibri"/>
          <w:b/>
          <w:color w:val="000000"/>
          <w:kern w:val="0"/>
          <w:sz w:val="24"/>
          <w:szCs w:val="24"/>
          <w:bdr w:val="nil"/>
          <w:lang w:val="en-US" w:eastAsia="en-GB"/>
          <w14:ligatures w14:val="none"/>
        </w:rPr>
        <w:t xml:space="preserve">    </w:t>
      </w:r>
      <w:r w:rsidR="005953EC">
        <w:rPr>
          <w:rFonts w:ascii="Calibri" w:eastAsia="Times New Roman" w:hAnsi="Calibri" w:cs="Calibri"/>
          <w:b/>
          <w:color w:val="000000"/>
          <w:kern w:val="0"/>
          <w:sz w:val="24"/>
          <w:szCs w:val="24"/>
          <w:u w:val="single"/>
          <w:bdr w:val="nil"/>
          <w:lang w:val="en-US" w:eastAsia="en-GB"/>
          <w14:ligatures w14:val="none"/>
        </w:rPr>
        <w:t xml:space="preserve">Pease be aware </w:t>
      </w:r>
      <w:r w:rsidR="005953EC">
        <w:rPr>
          <w:rFonts w:ascii="Calibri" w:eastAsia="Times New Roman" w:hAnsi="Calibri" w:cs="Calibri"/>
          <w:bCs/>
          <w:color w:val="000000"/>
          <w:kern w:val="0"/>
          <w:sz w:val="24"/>
          <w:szCs w:val="24"/>
          <w:bdr w:val="nil"/>
          <w:lang w:val="en-US" w:eastAsia="en-GB"/>
          <w14:ligatures w14:val="none"/>
        </w:rPr>
        <w:t xml:space="preserve">that successful application for a holiday cannot be guaranteed and will depend on demand.     We are sorry if this causes upset.    </w:t>
      </w:r>
    </w:p>
    <w:sectPr w:rsidR="005953EC" w:rsidRPr="00AE3C88" w:rsidSect="00524E10">
      <w:footerReference w:type="default" r:id="rId15"/>
      <w:pgSz w:w="8391" w:h="11906" w:code="11"/>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E4EFF" w14:textId="77777777" w:rsidR="007007C9" w:rsidRDefault="007007C9" w:rsidP="00CC746A">
      <w:pPr>
        <w:spacing w:after="0" w:line="240" w:lineRule="auto"/>
      </w:pPr>
      <w:r>
        <w:separator/>
      </w:r>
    </w:p>
  </w:endnote>
  <w:endnote w:type="continuationSeparator" w:id="0">
    <w:p w14:paraId="18337AD2" w14:textId="77777777" w:rsidR="007007C9" w:rsidRDefault="007007C9" w:rsidP="00CC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DA7D" w14:textId="2567934E" w:rsidR="00CC746A" w:rsidRDefault="005B2C1D" w:rsidP="002A5FA5">
    <w:pPr>
      <w:pStyle w:val="NoSpacing"/>
    </w:pPr>
    <w:r>
      <w:t xml:space="preserve">You can find out more at </w:t>
    </w:r>
    <w:r w:rsidR="002A5FA5">
      <w:rPr>
        <w:noProof/>
      </w:rPr>
      <w:drawing>
        <wp:inline distT="0" distB="0" distL="0" distR="0" wp14:anchorId="3F5EB5F8" wp14:editId="0CF953E5">
          <wp:extent cx="685800" cy="664538"/>
          <wp:effectExtent l="0" t="0" r="0" b="2540"/>
          <wp:docPr id="810726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648" cy="69539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CC18F" w14:textId="77777777" w:rsidR="007007C9" w:rsidRDefault="007007C9" w:rsidP="00CC746A">
      <w:pPr>
        <w:spacing w:after="0" w:line="240" w:lineRule="auto"/>
      </w:pPr>
      <w:r>
        <w:separator/>
      </w:r>
    </w:p>
  </w:footnote>
  <w:footnote w:type="continuationSeparator" w:id="0">
    <w:p w14:paraId="1A99D0BB" w14:textId="77777777" w:rsidR="007007C9" w:rsidRDefault="007007C9" w:rsidP="00CC74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5B4"/>
    <w:rsid w:val="00035469"/>
    <w:rsid w:val="000E3CDA"/>
    <w:rsid w:val="000F35D0"/>
    <w:rsid w:val="00121B72"/>
    <w:rsid w:val="00183029"/>
    <w:rsid w:val="001E4E54"/>
    <w:rsid w:val="001E5FE0"/>
    <w:rsid w:val="00287FBB"/>
    <w:rsid w:val="002A5FA5"/>
    <w:rsid w:val="003077FB"/>
    <w:rsid w:val="00333760"/>
    <w:rsid w:val="00394987"/>
    <w:rsid w:val="00410EA6"/>
    <w:rsid w:val="0044192B"/>
    <w:rsid w:val="004760F5"/>
    <w:rsid w:val="004E2B77"/>
    <w:rsid w:val="00524E10"/>
    <w:rsid w:val="005953EC"/>
    <w:rsid w:val="005B2C1D"/>
    <w:rsid w:val="0060726C"/>
    <w:rsid w:val="00627937"/>
    <w:rsid w:val="006C5659"/>
    <w:rsid w:val="007007C9"/>
    <w:rsid w:val="00702866"/>
    <w:rsid w:val="00764BD5"/>
    <w:rsid w:val="008928F1"/>
    <w:rsid w:val="00896B9D"/>
    <w:rsid w:val="008F5263"/>
    <w:rsid w:val="009365B4"/>
    <w:rsid w:val="00943588"/>
    <w:rsid w:val="009C785C"/>
    <w:rsid w:val="009E1A11"/>
    <w:rsid w:val="00A330A5"/>
    <w:rsid w:val="00A863D6"/>
    <w:rsid w:val="00A96183"/>
    <w:rsid w:val="00AE3C88"/>
    <w:rsid w:val="00B41EAC"/>
    <w:rsid w:val="00C35D3D"/>
    <w:rsid w:val="00C93664"/>
    <w:rsid w:val="00CB4E52"/>
    <w:rsid w:val="00CC3187"/>
    <w:rsid w:val="00CC746A"/>
    <w:rsid w:val="00D03FA4"/>
    <w:rsid w:val="00DA5FE8"/>
    <w:rsid w:val="00DF4FC5"/>
    <w:rsid w:val="00E52F99"/>
    <w:rsid w:val="00E7728D"/>
    <w:rsid w:val="00EB494A"/>
    <w:rsid w:val="00F17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6CCD9"/>
  <w15:chartTrackingRefBased/>
  <w15:docId w15:val="{F54D7E61-EACA-44C1-B15C-873A5A61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46A"/>
  </w:style>
  <w:style w:type="paragraph" w:styleId="Footer">
    <w:name w:val="footer"/>
    <w:basedOn w:val="Normal"/>
    <w:link w:val="FooterChar"/>
    <w:uiPriority w:val="99"/>
    <w:unhideWhenUsed/>
    <w:rsid w:val="00CC7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46A"/>
  </w:style>
  <w:style w:type="paragraph" w:styleId="NoSpacing">
    <w:name w:val="No Spacing"/>
    <w:uiPriority w:val="1"/>
    <w:qFormat/>
    <w:rsid w:val="00CC746A"/>
    <w:pPr>
      <w:spacing w:after="0" w:line="240" w:lineRule="auto"/>
    </w:pPr>
  </w:style>
  <w:style w:type="character" w:styleId="Hyperlink">
    <w:name w:val="Hyperlink"/>
    <w:basedOn w:val="DefaultParagraphFont"/>
    <w:uiPriority w:val="99"/>
    <w:unhideWhenUsed/>
    <w:rsid w:val="00CC746A"/>
    <w:rPr>
      <w:color w:val="0563C1" w:themeColor="hyperlink"/>
      <w:u w:val="single"/>
    </w:rPr>
  </w:style>
  <w:style w:type="character" w:styleId="UnresolvedMention">
    <w:name w:val="Unresolved Mention"/>
    <w:basedOn w:val="DefaultParagraphFont"/>
    <w:uiPriority w:val="99"/>
    <w:semiHidden/>
    <w:unhideWhenUsed/>
    <w:rsid w:val="00CC746A"/>
    <w:rPr>
      <w:color w:val="605E5C"/>
      <w:shd w:val="clear" w:color="auto" w:fill="E1DFDD"/>
    </w:rPr>
  </w:style>
  <w:style w:type="paragraph" w:styleId="NormalWeb">
    <w:name w:val="Normal (Web)"/>
    <w:basedOn w:val="Normal"/>
    <w:uiPriority w:val="99"/>
    <w:semiHidden/>
    <w:unhideWhenUsed/>
    <w:rsid w:val="00896B9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hyperlink" Target="mailto:AFIA@carlislediocesemothersunion.org.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0.w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w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Lee</dc:creator>
  <cp:keywords/>
  <dc:description/>
  <cp:lastModifiedBy>Deborah Lee</cp:lastModifiedBy>
  <cp:revision>3</cp:revision>
  <cp:lastPrinted>2024-11-19T11:03:00Z</cp:lastPrinted>
  <dcterms:created xsi:type="dcterms:W3CDTF">2026-03-10T09:43:00Z</dcterms:created>
  <dcterms:modified xsi:type="dcterms:W3CDTF">2026-03-10T10:02:00Z</dcterms:modified>
</cp:coreProperties>
</file>